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825E" w14:textId="77777777" w:rsidR="00072829" w:rsidRDefault="00000000">
      <w:pPr>
        <w:spacing w:after="240"/>
        <w:jc w:val="center"/>
      </w:pPr>
      <w:r>
        <w:rPr>
          <w:b/>
          <w:sz w:val="26"/>
        </w:rPr>
        <w:t>PRAVILA IN POGOJI NAGRADNE IGRE »VESTINA – OSVOJITE SOLARNO NAGROBNO SVEČO!«</w:t>
      </w:r>
    </w:p>
    <w:p w14:paraId="202CFBD5" w14:textId="77777777" w:rsidR="00072829" w:rsidRDefault="00000000">
      <w:pPr>
        <w:spacing w:before="160" w:after="120"/>
      </w:pPr>
      <w:r>
        <w:rPr>
          <w:b/>
        </w:rPr>
        <w:t>1. Organizator nagradne igre</w:t>
      </w:r>
    </w:p>
    <w:p w14:paraId="78C5F03E" w14:textId="77777777" w:rsidR="00072829" w:rsidRDefault="00000000">
      <w:pPr>
        <w:spacing w:after="120"/>
      </w:pPr>
      <w:r>
        <w:t>Organizator nagradne igre »VESTINA – OSVOJITE SOLARNO NAGROBNO SVEČO!« je KZ Agraria Koper z.o.o., Ulica 15. maja 17, 6000 Koper (v nadaljevanju: organizator).</w:t>
      </w:r>
    </w:p>
    <w:p w14:paraId="5C9E80DE" w14:textId="77777777" w:rsidR="00072829" w:rsidRDefault="00000000">
      <w:pPr>
        <w:spacing w:after="120"/>
      </w:pPr>
      <w:r>
        <w:t>Nagradna igra poteka na družbenih omrežjih KZ Agraria Koper v okviru promocije solarnih nagrobnih sveč Vestina.</w:t>
      </w:r>
    </w:p>
    <w:p w14:paraId="47C2B8B6" w14:textId="77777777" w:rsidR="00072829" w:rsidRDefault="00000000">
      <w:pPr>
        <w:spacing w:before="160" w:after="120"/>
      </w:pPr>
      <w:r>
        <w:rPr>
          <w:b/>
        </w:rPr>
        <w:t>2. Trajanje nagradne igre</w:t>
      </w:r>
    </w:p>
    <w:p w14:paraId="143505D2" w14:textId="77777777" w:rsidR="00072829" w:rsidRDefault="00000000">
      <w:pPr>
        <w:spacing w:after="120"/>
      </w:pPr>
      <w:r>
        <w:t>Nagradna igra poteka od 9. oktobra 2026 do vključno 16. oktobra 2026 do 12.00.</w:t>
      </w:r>
    </w:p>
    <w:p w14:paraId="512D0BC0" w14:textId="77777777" w:rsidR="00072829" w:rsidRDefault="00000000">
      <w:pPr>
        <w:spacing w:after="120"/>
      </w:pPr>
      <w:r>
        <w:t>Žrebanje bo izvedeno 16. oktobra 2026 ob 13.00.</w:t>
      </w:r>
    </w:p>
    <w:p w14:paraId="4828A302" w14:textId="77777777" w:rsidR="00072829" w:rsidRDefault="00000000">
      <w:pPr>
        <w:spacing w:before="160" w:after="120"/>
      </w:pPr>
      <w:r>
        <w:rPr>
          <w:b/>
        </w:rPr>
        <w:t>3. Kdo lahko sodeluje</w:t>
      </w:r>
    </w:p>
    <w:p w14:paraId="5A0270E5" w14:textId="77777777" w:rsidR="00072829" w:rsidRDefault="00000000">
      <w:pPr>
        <w:spacing w:after="120"/>
      </w:pPr>
      <w:r>
        <w:t>V nagradni igri lahko sodelujejo vse fizične osebe s stalnim ali začasnim prebivališčem v Republiki Sloveniji, stare najmanj 18 let. V nagradni igri ne smejo sodelovati zaposleni pri organizatorju in njihovi ožji družinski člani.</w:t>
      </w:r>
    </w:p>
    <w:p w14:paraId="2AB1F3FC" w14:textId="77777777" w:rsidR="00072829" w:rsidRDefault="00000000">
      <w:pPr>
        <w:spacing w:before="160" w:after="120"/>
      </w:pPr>
      <w:r>
        <w:rPr>
          <w:b/>
        </w:rPr>
        <w:t>4. Način sodelovanja</w:t>
      </w:r>
    </w:p>
    <w:p w14:paraId="07E9C884" w14:textId="77777777" w:rsidR="00072829" w:rsidRDefault="00000000">
      <w:pPr>
        <w:spacing w:after="120"/>
      </w:pPr>
      <w:r>
        <w:t>Za sodelovanje v nagradni igri mora udeleženec v času trajanja nagradne igre pod objavo nagradne igre odgovoriti na vprašanje:</w:t>
      </w:r>
    </w:p>
    <w:p w14:paraId="2EBE2BBF" w14:textId="77777777" w:rsidR="00072829" w:rsidRDefault="00000000">
      <w:pPr>
        <w:spacing w:after="120"/>
        <w:jc w:val="center"/>
      </w:pPr>
      <w:r>
        <w:rPr>
          <w:b/>
        </w:rPr>
        <w:t>»Komu bi prižgali solarno svečo Vestina?«</w:t>
      </w:r>
    </w:p>
    <w:p w14:paraId="50A11647" w14:textId="77777777" w:rsidR="00072829" w:rsidRDefault="00000000">
      <w:pPr>
        <w:spacing w:after="120"/>
      </w:pPr>
      <w:r>
        <w:t>Odgovor mora udeleženec zapisati v komentar pod objavo nagradne igre. Nakup ni pogoj za sodelovanje.</w:t>
      </w:r>
    </w:p>
    <w:p w14:paraId="4EE07E1B" w14:textId="77777777" w:rsidR="00072829" w:rsidRDefault="00000000">
      <w:pPr>
        <w:spacing w:after="120"/>
      </w:pPr>
      <w:r>
        <w:t>Vsak udeleženec lahko sodeluje z enim komentarjem. Organizator si pridržuje pravico, da iz žrebanja izloči neprimerne, žaljive ali vsebinsko nerelevantne komentarje ter komentarje, ki kršijo pravice tretjih oseb.</w:t>
      </w:r>
    </w:p>
    <w:p w14:paraId="1552A342" w14:textId="77777777" w:rsidR="00072829" w:rsidRDefault="00000000">
      <w:pPr>
        <w:spacing w:before="160" w:after="120"/>
      </w:pPr>
      <w:r>
        <w:rPr>
          <w:b/>
        </w:rPr>
        <w:t>5. Nagrade</w:t>
      </w:r>
    </w:p>
    <w:p w14:paraId="1E4DDF77" w14:textId="77777777" w:rsidR="00072829" w:rsidRDefault="00000000">
      <w:pPr>
        <w:spacing w:after="120"/>
      </w:pPr>
      <w:r>
        <w:t>Organizator bo podelil 3 × solarno nagrobno svečo Vestina Viktorija, kot je prikazana v objavi nagradne igre.</w:t>
      </w:r>
    </w:p>
    <w:p w14:paraId="2C828C75" w14:textId="77777777" w:rsidR="00072829" w:rsidRDefault="00000000">
      <w:pPr>
        <w:spacing w:after="120"/>
      </w:pPr>
      <w:r>
        <w:t>Vsak izžrebani nagrajenec prejme eno solarno nagrobno svečo Vestina Viktorija. Nagrade ni mogoče zamenjati za gotovino ali drugo nagrado.</w:t>
      </w:r>
    </w:p>
    <w:p w14:paraId="27532F22" w14:textId="77777777" w:rsidR="00072829" w:rsidRDefault="00000000">
      <w:pPr>
        <w:spacing w:before="160" w:after="120"/>
      </w:pPr>
      <w:r>
        <w:rPr>
          <w:b/>
        </w:rPr>
        <w:t>6. Izbor nagrajencev</w:t>
      </w:r>
    </w:p>
    <w:p w14:paraId="3D4401E5" w14:textId="77777777" w:rsidR="00072829" w:rsidRDefault="00000000">
      <w:pPr>
        <w:spacing w:after="120"/>
      </w:pPr>
      <w:r>
        <w:t>Med vsemi sodelujočimi, ki bodo do zaključka nagradne igre izpolnili pogoje sodelovanja, bo organizator 16. oktobra 2026 ob 13.00 naključno izžrebal tri nagrajence.</w:t>
      </w:r>
    </w:p>
    <w:p w14:paraId="75098029" w14:textId="77777777" w:rsidR="00072829" w:rsidRDefault="00000000">
      <w:pPr>
        <w:spacing w:after="120"/>
      </w:pPr>
      <w:r>
        <w:t>Rezultat žrebanja je dokončen. Nagrajenci bodo objavljeni oziroma označeni v komentarju pod objavo nagradne igre in/ali o izboru obveščeni prek zasebnega sporočila na družbenem omrežju, na katerem so sodelovali.</w:t>
      </w:r>
    </w:p>
    <w:p w14:paraId="08869A29" w14:textId="77777777" w:rsidR="00072829" w:rsidRDefault="00000000">
      <w:pPr>
        <w:spacing w:before="160" w:after="120"/>
      </w:pPr>
      <w:r>
        <w:rPr>
          <w:b/>
        </w:rPr>
        <w:t>7. Prevzem nagrade</w:t>
      </w:r>
    </w:p>
    <w:p w14:paraId="2ED4D4B6" w14:textId="77777777" w:rsidR="00072829" w:rsidRDefault="00000000">
      <w:pPr>
        <w:spacing w:after="120"/>
      </w:pPr>
      <w:r>
        <w:t>Nagrajenci bodo po obvestilu pozvani, da organizatorju v zasebnem sporočilu posredujejo podatke, potrebne za dogovor o prevzemu nagrade.</w:t>
      </w:r>
    </w:p>
    <w:p w14:paraId="35F11E56" w14:textId="77777777" w:rsidR="00072829" w:rsidRDefault="00000000">
      <w:pPr>
        <w:spacing w:after="120"/>
      </w:pPr>
      <w:r>
        <w:t>Če se nagrajenec v roku 7 dni od obvestila ne odzove ali ne posreduje zahtevanih podatkov, si organizator pridržuje pravico do ponovnega žrebanja.</w:t>
      </w:r>
    </w:p>
    <w:p w14:paraId="7E25A95F" w14:textId="77777777" w:rsidR="00072829" w:rsidRDefault="00000000">
      <w:pPr>
        <w:spacing w:before="160" w:after="120"/>
      </w:pPr>
      <w:r>
        <w:rPr>
          <w:b/>
        </w:rPr>
        <w:lastRenderedPageBreak/>
        <w:t>8. Varstvo osebnih podatkov</w:t>
      </w:r>
    </w:p>
    <w:p w14:paraId="05DFA371" w14:textId="77777777" w:rsidR="00072829" w:rsidRDefault="00000000">
      <w:pPr>
        <w:spacing w:after="120"/>
      </w:pPr>
      <w:r>
        <w:t>Organizator bo osebne podatke nagrajencev uporabljal izključno za namen izvedbe nagradne igre, obveščanja nagrajencev in podelitve nagrad.</w:t>
      </w:r>
    </w:p>
    <w:p w14:paraId="6F8DD853" w14:textId="77777777" w:rsidR="00072829" w:rsidRDefault="00000000">
      <w:pPr>
        <w:spacing w:after="120"/>
      </w:pPr>
      <w:r>
        <w:t>Osebni podatki, pridobljeni za namen podelitve nagrad, se bodo hranili največ 30 dni po zaključku nagradne igre, nato bodo izbrisani oziroma uničeni, razen če zakon določa drugače.</w:t>
      </w:r>
    </w:p>
    <w:p w14:paraId="2FB0E3C9" w14:textId="77777777" w:rsidR="00072829" w:rsidRDefault="00000000">
      <w:pPr>
        <w:spacing w:after="120"/>
      </w:pPr>
      <w:r>
        <w:t>S sodelovanjem v nagradni igri udeleženec soglaša, da lahko organizator v primeru izžrebanja njegovo ime oziroma uporabniško ime na družbenem omrežju objavi v komentarju pod objavo nagradne igre ter na svojih družbenih omrežjih izključno za namen obveščanja javnosti o rezultatih nagradne igre.</w:t>
      </w:r>
    </w:p>
    <w:p w14:paraId="301F64C5" w14:textId="77777777" w:rsidR="00072829" w:rsidRDefault="00000000">
      <w:pPr>
        <w:spacing w:before="160" w:after="120"/>
      </w:pPr>
      <w:r>
        <w:rPr>
          <w:b/>
        </w:rPr>
        <w:t>9. Objava pravil</w:t>
      </w:r>
    </w:p>
    <w:p w14:paraId="3F69AFBC" w14:textId="77777777" w:rsidR="00072829" w:rsidRDefault="00000000">
      <w:pPr>
        <w:spacing w:after="120"/>
      </w:pPr>
      <w:r>
        <w:t>Pravila nagradne igre so dostopna na spletni strani KZ Agraria Koper: https://agraria-koper.si/</w:t>
      </w:r>
    </w:p>
    <w:p w14:paraId="548794CA" w14:textId="77777777" w:rsidR="00072829" w:rsidRDefault="00000000">
      <w:pPr>
        <w:spacing w:before="160" w:after="120"/>
      </w:pPr>
      <w:r>
        <w:rPr>
          <w:b/>
        </w:rPr>
        <w:t>10. Končne določbe</w:t>
      </w:r>
    </w:p>
    <w:p w14:paraId="7063ECE3" w14:textId="77777777" w:rsidR="00072829" w:rsidRDefault="00000000">
      <w:pPr>
        <w:spacing w:after="120"/>
      </w:pPr>
      <w:r>
        <w:t>S sodelovanjem v nagradni igri udeleženec potrjuje, da je seznanjen s temi pravili in jih v celoti sprejema. Organizator si pridržuje pravico do spremembe pravil, če to zahtevajo organizacijski, tehnični ali pravni razlogi.</w:t>
      </w:r>
    </w:p>
    <w:p w14:paraId="4483A2B2" w14:textId="77777777" w:rsidR="00072829" w:rsidRDefault="00000000">
      <w:pPr>
        <w:spacing w:after="120"/>
      </w:pPr>
      <w:r>
        <w:t>Nagradna igra ni na noben način sponzorirana, podprta, upravljana ali povezana z družbama Meta, Facebook ali Instagram. Udeleženec podatke posreduje organizatorju in ne navedenim družbenim omrežjem.</w:t>
      </w:r>
    </w:p>
    <w:p w14:paraId="0905659A" w14:textId="77777777" w:rsidR="00072829" w:rsidRDefault="00000000">
      <w:pPr>
        <w:spacing w:after="0"/>
      </w:pPr>
      <w:r>
        <w:t>KZ Agraria Koper z.o.o.</w:t>
      </w:r>
      <w:r>
        <w:br/>
        <w:t>Koper, 1. 10. 2026.</w:t>
      </w:r>
    </w:p>
    <w:sectPr w:rsidR="00072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782C"/>
    <w:multiLevelType w:val="multilevel"/>
    <w:tmpl w:val="0260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CE5B25"/>
    <w:multiLevelType w:val="multilevel"/>
    <w:tmpl w:val="D7AE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790770">
    <w:abstractNumId w:val="0"/>
  </w:num>
  <w:num w:numId="2" w16cid:durableId="686518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233"/>
    <w:rsid w:val="00072829"/>
    <w:rsid w:val="000D480B"/>
    <w:rsid w:val="002E1245"/>
    <w:rsid w:val="00676065"/>
    <w:rsid w:val="006C0CCF"/>
    <w:rsid w:val="007C435F"/>
    <w:rsid w:val="008C2EEC"/>
    <w:rsid w:val="00AD0884"/>
    <w:rsid w:val="00B917E1"/>
    <w:rsid w:val="00F7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4F5A"/>
  <w15:chartTrackingRefBased/>
  <w15:docId w15:val="{BE214994-0ECA-496E-B3F6-513820BB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hAnsi="Arial"/>
    </w:rPr>
  </w:style>
  <w:style w:type="paragraph" w:styleId="Naslov1">
    <w:name w:val="heading 1"/>
    <w:basedOn w:val="Navaden"/>
    <w:link w:val="Naslov1Znak"/>
    <w:uiPriority w:val="9"/>
    <w:qFormat/>
    <w:rsid w:val="00F762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F762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76233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F7623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F7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F76233"/>
    <w:rPr>
      <w:b/>
      <w:bCs/>
    </w:rPr>
  </w:style>
  <w:style w:type="paragraph" w:styleId="Odstavekseznama">
    <w:name w:val="List Paragraph"/>
    <w:basedOn w:val="Navaden"/>
    <w:uiPriority w:val="34"/>
    <w:qFormat/>
    <w:rsid w:val="00F7623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762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21</vt:i4>
      </vt:variant>
    </vt:vector>
  </HeadingPairs>
  <TitlesOfParts>
    <vt:vector size="22" baseType="lpstr">
      <vt:lpstr/>
      <vt:lpstr>PRAVILA IN POGOJI NAGRADNE IGRE »VIKEND IZZIV«</vt:lpstr>
      <vt:lpstr>    </vt:lpstr>
      <vt:lpstr>    1. Organizator nagradne igre</vt:lpstr>
      <vt:lpstr>    </vt:lpstr>
      <vt:lpstr>    2. Trajanje nagradne igre</vt:lpstr>
      <vt:lpstr>    3. Kdo lahko sodeluje</vt:lpstr>
      <vt:lpstr>    </vt:lpstr>
      <vt:lpstr>    4. Način sodelovanja</vt:lpstr>
      <vt:lpstr>    </vt:lpstr>
      <vt:lpstr>    5. Nagrada</vt:lpstr>
      <vt:lpstr>    </vt:lpstr>
      <vt:lpstr>    6. Izbor nagrajenca</vt:lpstr>
      <vt:lpstr>    </vt:lpstr>
      <vt:lpstr>    7. Prevzem nagrade</vt:lpstr>
      <vt:lpstr>    </vt:lpstr>
      <vt:lpstr>    8. Varstvo osebnih podatkov</vt:lpstr>
      <vt:lpstr>    </vt:lpstr>
      <vt:lpstr>    9. Objava pravil</vt:lpstr>
      <vt:lpstr>    </vt:lpstr>
      <vt:lpstr>    10. Končne določbe</vt:lpstr>
      <vt:lpstr>    </vt:lpstr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Urška Prinčič</cp:lastModifiedBy>
  <cp:revision>2</cp:revision>
  <dcterms:created xsi:type="dcterms:W3CDTF">2026-10-08T13:14:00Z</dcterms:created>
  <dcterms:modified xsi:type="dcterms:W3CDTF">2026-10-08T13:14:00Z</dcterms:modified>
</cp:coreProperties>
</file>